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E601" w14:textId="705E9646" w:rsidR="00EC366E" w:rsidRPr="00CF5F9C" w:rsidRDefault="007F4D64" w:rsidP="004335E5">
      <w:pPr>
        <w:jc w:val="center"/>
        <w:rPr>
          <w:b/>
          <w:sz w:val="28"/>
        </w:rPr>
      </w:pPr>
      <w:r>
        <w:rPr>
          <w:b/>
          <w:sz w:val="28"/>
        </w:rPr>
        <w:t xml:space="preserve"> </w:t>
      </w:r>
      <w:r w:rsidR="0024124E">
        <w:rPr>
          <w:b/>
          <w:sz w:val="28"/>
        </w:rPr>
        <w:t>PRODUCT LIFECYCLE TEMPLATE</w:t>
      </w:r>
    </w:p>
    <w:p w14:paraId="418E469D" w14:textId="77777777" w:rsidR="00EC366E" w:rsidRDefault="00EC366E" w:rsidP="00AE17C6"/>
    <w:p w14:paraId="215CBFE1" w14:textId="14704448" w:rsidR="004F0827" w:rsidRPr="0024124E" w:rsidRDefault="0024124E" w:rsidP="00EC366E">
      <w:pPr>
        <w:rPr>
          <w:rFonts w:asciiTheme="minorHAnsi" w:hAnsiTheme="minorHAnsi" w:cstheme="minorHAnsi"/>
        </w:rPr>
      </w:pPr>
      <w:r w:rsidRPr="0024124E">
        <w:rPr>
          <w:rFonts w:asciiTheme="minorHAnsi" w:hAnsiTheme="minorHAnsi" w:cstheme="minorHAnsi"/>
        </w:rPr>
        <w:t>For your business idea, complete the template below noting what other offerings there are in each phase of the product lifecycle already in your market, and what you are taking as evidence to support this understanding.</w:t>
      </w:r>
    </w:p>
    <w:p w14:paraId="63D23B5F" w14:textId="77777777" w:rsidR="004F0827" w:rsidRPr="0024124E" w:rsidRDefault="004F0827" w:rsidP="004F0827">
      <w:pPr>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24124E" w:rsidRPr="0024124E" w14:paraId="7E1027B8" w14:textId="77777777" w:rsidTr="007A3D49">
        <w:tc>
          <w:tcPr>
            <w:tcW w:w="4508" w:type="dxa"/>
          </w:tcPr>
          <w:p w14:paraId="74C73C58" w14:textId="77777777" w:rsidR="0024124E" w:rsidRPr="0024124E" w:rsidRDefault="0024124E" w:rsidP="007A3D49">
            <w:pPr>
              <w:rPr>
                <w:rFonts w:asciiTheme="minorHAnsi" w:hAnsiTheme="minorHAnsi" w:cstheme="minorHAnsi"/>
              </w:rPr>
            </w:pPr>
            <w:r w:rsidRPr="0024124E">
              <w:rPr>
                <w:rFonts w:asciiTheme="minorHAnsi" w:hAnsiTheme="minorHAnsi" w:cstheme="minorHAnsi"/>
              </w:rPr>
              <w:t>INTRODUCTORY PHASE</w:t>
            </w:r>
          </w:p>
          <w:p w14:paraId="1A62EACA" w14:textId="77777777" w:rsidR="0024124E" w:rsidRPr="0024124E" w:rsidRDefault="0024124E" w:rsidP="007A3D49">
            <w:pPr>
              <w:rPr>
                <w:rFonts w:asciiTheme="minorHAnsi" w:hAnsiTheme="minorHAnsi" w:cstheme="minorHAnsi"/>
              </w:rPr>
            </w:pPr>
          </w:p>
          <w:p w14:paraId="5FD613BC" w14:textId="77777777" w:rsidR="0024124E" w:rsidRPr="0024124E" w:rsidRDefault="0024124E" w:rsidP="007A3D49">
            <w:pPr>
              <w:rPr>
                <w:rFonts w:asciiTheme="minorHAnsi" w:hAnsiTheme="minorHAnsi" w:cstheme="minorHAnsi"/>
              </w:rPr>
            </w:pPr>
            <w:r w:rsidRPr="0024124E">
              <w:rPr>
                <w:rFonts w:asciiTheme="minorHAnsi" w:hAnsiTheme="minorHAnsi" w:cstheme="minorHAnsi"/>
              </w:rPr>
              <w:t>Products:</w:t>
            </w:r>
          </w:p>
          <w:p w14:paraId="32BFF0A9" w14:textId="77777777" w:rsidR="0024124E" w:rsidRPr="0024124E" w:rsidRDefault="0024124E" w:rsidP="007A3D49">
            <w:pPr>
              <w:rPr>
                <w:rFonts w:asciiTheme="minorHAnsi" w:hAnsiTheme="minorHAnsi" w:cstheme="minorHAnsi"/>
              </w:rPr>
            </w:pPr>
            <w:r w:rsidRPr="0024124E">
              <w:rPr>
                <w:rFonts w:asciiTheme="minorHAnsi" w:hAnsiTheme="minorHAnsi" w:cstheme="minorHAnsi"/>
              </w:rPr>
              <w:t>Marketing evidence:</w:t>
            </w:r>
          </w:p>
          <w:p w14:paraId="08804350" w14:textId="77777777" w:rsidR="0024124E" w:rsidRPr="0024124E" w:rsidRDefault="0024124E" w:rsidP="007A3D49">
            <w:pPr>
              <w:rPr>
                <w:rFonts w:asciiTheme="minorHAnsi" w:hAnsiTheme="minorHAnsi" w:cstheme="minorHAnsi"/>
              </w:rPr>
            </w:pPr>
          </w:p>
          <w:p w14:paraId="3BA30537" w14:textId="77777777" w:rsidR="0024124E" w:rsidRPr="0024124E" w:rsidRDefault="0024124E" w:rsidP="007A3D49">
            <w:pPr>
              <w:rPr>
                <w:rFonts w:asciiTheme="minorHAnsi" w:hAnsiTheme="minorHAnsi" w:cstheme="minorHAnsi"/>
              </w:rPr>
            </w:pPr>
          </w:p>
          <w:p w14:paraId="780BEED0" w14:textId="77777777" w:rsidR="0024124E" w:rsidRPr="0024124E" w:rsidRDefault="0024124E" w:rsidP="007A3D49">
            <w:pPr>
              <w:rPr>
                <w:rFonts w:asciiTheme="minorHAnsi" w:hAnsiTheme="minorHAnsi" w:cstheme="minorHAnsi"/>
              </w:rPr>
            </w:pPr>
          </w:p>
          <w:p w14:paraId="7CD5879D" w14:textId="77777777" w:rsidR="0024124E" w:rsidRPr="0024124E" w:rsidRDefault="0024124E" w:rsidP="007A3D49">
            <w:pPr>
              <w:rPr>
                <w:rFonts w:asciiTheme="minorHAnsi" w:hAnsiTheme="minorHAnsi" w:cstheme="minorHAnsi"/>
              </w:rPr>
            </w:pPr>
          </w:p>
          <w:p w14:paraId="26C07B29" w14:textId="77777777" w:rsidR="0024124E" w:rsidRPr="0024124E" w:rsidRDefault="0024124E" w:rsidP="007A3D49">
            <w:pPr>
              <w:rPr>
                <w:rFonts w:asciiTheme="minorHAnsi" w:hAnsiTheme="minorHAnsi" w:cstheme="minorHAnsi"/>
              </w:rPr>
            </w:pPr>
          </w:p>
          <w:p w14:paraId="4141A7BD" w14:textId="77777777" w:rsidR="0024124E" w:rsidRPr="0024124E" w:rsidRDefault="0024124E" w:rsidP="007A3D49">
            <w:pPr>
              <w:rPr>
                <w:rFonts w:asciiTheme="minorHAnsi" w:hAnsiTheme="minorHAnsi" w:cstheme="minorHAnsi"/>
              </w:rPr>
            </w:pPr>
          </w:p>
          <w:p w14:paraId="0ECCE151" w14:textId="77777777" w:rsidR="0024124E" w:rsidRPr="0024124E" w:rsidRDefault="0024124E" w:rsidP="007A3D49">
            <w:pPr>
              <w:rPr>
                <w:rFonts w:asciiTheme="minorHAnsi" w:hAnsiTheme="minorHAnsi" w:cstheme="minorHAnsi"/>
              </w:rPr>
            </w:pPr>
          </w:p>
          <w:p w14:paraId="64ECAA3A" w14:textId="77777777" w:rsidR="0024124E" w:rsidRPr="0024124E" w:rsidRDefault="0024124E" w:rsidP="007A3D49">
            <w:pPr>
              <w:rPr>
                <w:rFonts w:asciiTheme="minorHAnsi" w:hAnsiTheme="minorHAnsi" w:cstheme="minorHAnsi"/>
              </w:rPr>
            </w:pPr>
          </w:p>
        </w:tc>
        <w:tc>
          <w:tcPr>
            <w:tcW w:w="4508" w:type="dxa"/>
          </w:tcPr>
          <w:p w14:paraId="664B700C" w14:textId="77777777" w:rsidR="0024124E" w:rsidRPr="0024124E" w:rsidRDefault="0024124E" w:rsidP="007A3D49">
            <w:pPr>
              <w:rPr>
                <w:rFonts w:asciiTheme="minorHAnsi" w:hAnsiTheme="minorHAnsi" w:cstheme="minorHAnsi"/>
              </w:rPr>
            </w:pPr>
            <w:r w:rsidRPr="0024124E">
              <w:rPr>
                <w:rFonts w:asciiTheme="minorHAnsi" w:hAnsiTheme="minorHAnsi" w:cstheme="minorHAnsi"/>
              </w:rPr>
              <w:t>GROWTH PHASE</w:t>
            </w:r>
          </w:p>
          <w:p w14:paraId="77167BA9" w14:textId="77777777" w:rsidR="0024124E" w:rsidRPr="0024124E" w:rsidRDefault="0024124E" w:rsidP="007A3D49">
            <w:pPr>
              <w:rPr>
                <w:rFonts w:asciiTheme="minorHAnsi" w:hAnsiTheme="minorHAnsi" w:cstheme="minorHAnsi"/>
              </w:rPr>
            </w:pPr>
          </w:p>
          <w:p w14:paraId="3492F38A" w14:textId="77777777" w:rsidR="0024124E" w:rsidRPr="0024124E" w:rsidRDefault="0024124E" w:rsidP="007A3D49">
            <w:pPr>
              <w:rPr>
                <w:rFonts w:asciiTheme="minorHAnsi" w:hAnsiTheme="minorHAnsi" w:cstheme="minorHAnsi"/>
              </w:rPr>
            </w:pPr>
            <w:r w:rsidRPr="0024124E">
              <w:rPr>
                <w:rFonts w:asciiTheme="minorHAnsi" w:hAnsiTheme="minorHAnsi" w:cstheme="minorHAnsi"/>
              </w:rPr>
              <w:t>Products:</w:t>
            </w:r>
          </w:p>
          <w:p w14:paraId="0495B367" w14:textId="77777777" w:rsidR="0024124E" w:rsidRPr="0024124E" w:rsidRDefault="0024124E" w:rsidP="007A3D49">
            <w:pPr>
              <w:rPr>
                <w:rFonts w:asciiTheme="minorHAnsi" w:hAnsiTheme="minorHAnsi" w:cstheme="minorHAnsi"/>
              </w:rPr>
            </w:pPr>
            <w:r w:rsidRPr="0024124E">
              <w:rPr>
                <w:rFonts w:asciiTheme="minorHAnsi" w:hAnsiTheme="minorHAnsi" w:cstheme="minorHAnsi"/>
              </w:rPr>
              <w:t>Marketing evidence:</w:t>
            </w:r>
          </w:p>
        </w:tc>
      </w:tr>
      <w:tr w:rsidR="0024124E" w:rsidRPr="0024124E" w14:paraId="3D59C8F2" w14:textId="77777777" w:rsidTr="007A3D49">
        <w:tc>
          <w:tcPr>
            <w:tcW w:w="4508" w:type="dxa"/>
          </w:tcPr>
          <w:p w14:paraId="4CD0AB9D" w14:textId="77777777" w:rsidR="0024124E" w:rsidRPr="0024124E" w:rsidRDefault="0024124E" w:rsidP="007A3D49">
            <w:pPr>
              <w:rPr>
                <w:rFonts w:asciiTheme="minorHAnsi" w:hAnsiTheme="minorHAnsi" w:cstheme="minorHAnsi"/>
              </w:rPr>
            </w:pPr>
            <w:r w:rsidRPr="0024124E">
              <w:rPr>
                <w:rFonts w:asciiTheme="minorHAnsi" w:hAnsiTheme="minorHAnsi" w:cstheme="minorHAnsi"/>
              </w:rPr>
              <w:t>MATURITY PHASE</w:t>
            </w:r>
            <w:r w:rsidRPr="0024124E">
              <w:rPr>
                <w:rFonts w:asciiTheme="minorHAnsi" w:hAnsiTheme="minorHAnsi" w:cstheme="minorHAnsi"/>
              </w:rPr>
              <w:br/>
            </w:r>
            <w:r w:rsidRPr="0024124E">
              <w:rPr>
                <w:rFonts w:asciiTheme="minorHAnsi" w:hAnsiTheme="minorHAnsi" w:cstheme="minorHAnsi"/>
              </w:rPr>
              <w:br/>
              <w:t>Products:</w:t>
            </w:r>
            <w:r w:rsidRPr="0024124E">
              <w:rPr>
                <w:rFonts w:asciiTheme="minorHAnsi" w:hAnsiTheme="minorHAnsi" w:cstheme="minorHAnsi"/>
              </w:rPr>
              <w:br/>
              <w:t>Marketing evidence:</w:t>
            </w:r>
          </w:p>
          <w:p w14:paraId="7C5483EB" w14:textId="77777777" w:rsidR="0024124E" w:rsidRPr="0024124E" w:rsidRDefault="0024124E" w:rsidP="007A3D49">
            <w:pPr>
              <w:rPr>
                <w:rFonts w:asciiTheme="minorHAnsi" w:hAnsiTheme="minorHAnsi" w:cstheme="minorHAnsi"/>
              </w:rPr>
            </w:pPr>
          </w:p>
          <w:p w14:paraId="5155BF10" w14:textId="77777777" w:rsidR="0024124E" w:rsidRPr="0024124E" w:rsidRDefault="0024124E" w:rsidP="007A3D49">
            <w:pPr>
              <w:rPr>
                <w:rFonts w:asciiTheme="minorHAnsi" w:hAnsiTheme="minorHAnsi" w:cstheme="minorHAnsi"/>
              </w:rPr>
            </w:pPr>
          </w:p>
          <w:p w14:paraId="618FA9D8" w14:textId="77777777" w:rsidR="0024124E" w:rsidRPr="0024124E" w:rsidRDefault="0024124E" w:rsidP="007A3D49">
            <w:pPr>
              <w:rPr>
                <w:rFonts w:asciiTheme="minorHAnsi" w:hAnsiTheme="minorHAnsi" w:cstheme="minorHAnsi"/>
              </w:rPr>
            </w:pPr>
          </w:p>
          <w:p w14:paraId="5F73A5EC" w14:textId="77777777" w:rsidR="0024124E" w:rsidRPr="0024124E" w:rsidRDefault="0024124E" w:rsidP="007A3D49">
            <w:pPr>
              <w:rPr>
                <w:rFonts w:asciiTheme="minorHAnsi" w:hAnsiTheme="minorHAnsi" w:cstheme="minorHAnsi"/>
              </w:rPr>
            </w:pPr>
          </w:p>
          <w:p w14:paraId="72B1427F" w14:textId="77777777" w:rsidR="0024124E" w:rsidRPr="0024124E" w:rsidRDefault="0024124E" w:rsidP="007A3D49">
            <w:pPr>
              <w:rPr>
                <w:rFonts w:asciiTheme="minorHAnsi" w:hAnsiTheme="minorHAnsi" w:cstheme="minorHAnsi"/>
              </w:rPr>
            </w:pPr>
          </w:p>
          <w:p w14:paraId="1550F455" w14:textId="77777777" w:rsidR="0024124E" w:rsidRPr="0024124E" w:rsidRDefault="0024124E" w:rsidP="007A3D49">
            <w:pPr>
              <w:rPr>
                <w:rFonts w:asciiTheme="minorHAnsi" w:hAnsiTheme="minorHAnsi" w:cstheme="minorHAnsi"/>
              </w:rPr>
            </w:pPr>
          </w:p>
          <w:p w14:paraId="5DBA0D76" w14:textId="77777777" w:rsidR="0024124E" w:rsidRPr="0024124E" w:rsidRDefault="0024124E" w:rsidP="007A3D49">
            <w:pPr>
              <w:rPr>
                <w:rFonts w:asciiTheme="minorHAnsi" w:hAnsiTheme="minorHAnsi" w:cstheme="minorHAnsi"/>
              </w:rPr>
            </w:pPr>
          </w:p>
          <w:p w14:paraId="45A344A1" w14:textId="77777777" w:rsidR="0024124E" w:rsidRPr="0024124E" w:rsidRDefault="0024124E" w:rsidP="007A3D49">
            <w:pPr>
              <w:rPr>
                <w:rFonts w:asciiTheme="minorHAnsi" w:hAnsiTheme="minorHAnsi" w:cstheme="minorHAnsi"/>
              </w:rPr>
            </w:pPr>
          </w:p>
          <w:p w14:paraId="238CA962" w14:textId="77777777" w:rsidR="0024124E" w:rsidRPr="0024124E" w:rsidRDefault="0024124E" w:rsidP="007A3D49">
            <w:pPr>
              <w:rPr>
                <w:rFonts w:asciiTheme="minorHAnsi" w:hAnsiTheme="minorHAnsi" w:cstheme="minorHAnsi"/>
              </w:rPr>
            </w:pPr>
          </w:p>
        </w:tc>
        <w:tc>
          <w:tcPr>
            <w:tcW w:w="4508" w:type="dxa"/>
          </w:tcPr>
          <w:p w14:paraId="664AE6B9" w14:textId="77777777" w:rsidR="0024124E" w:rsidRPr="0024124E" w:rsidRDefault="0024124E" w:rsidP="007A3D49">
            <w:pPr>
              <w:rPr>
                <w:rFonts w:asciiTheme="minorHAnsi" w:hAnsiTheme="minorHAnsi" w:cstheme="minorHAnsi"/>
              </w:rPr>
            </w:pPr>
            <w:r w:rsidRPr="0024124E">
              <w:rPr>
                <w:rFonts w:asciiTheme="minorHAnsi" w:hAnsiTheme="minorHAnsi" w:cstheme="minorHAnsi"/>
              </w:rPr>
              <w:t>DECLINE PHASE</w:t>
            </w:r>
          </w:p>
          <w:p w14:paraId="6282240B" w14:textId="77777777" w:rsidR="0024124E" w:rsidRPr="0024124E" w:rsidRDefault="0024124E" w:rsidP="007A3D49">
            <w:pPr>
              <w:rPr>
                <w:rFonts w:asciiTheme="minorHAnsi" w:hAnsiTheme="minorHAnsi" w:cstheme="minorHAnsi"/>
              </w:rPr>
            </w:pPr>
          </w:p>
          <w:p w14:paraId="35AD95DC" w14:textId="77777777" w:rsidR="0024124E" w:rsidRPr="0024124E" w:rsidRDefault="0024124E" w:rsidP="007A3D49">
            <w:pPr>
              <w:rPr>
                <w:rFonts w:asciiTheme="minorHAnsi" w:hAnsiTheme="minorHAnsi" w:cstheme="minorHAnsi"/>
              </w:rPr>
            </w:pPr>
            <w:r w:rsidRPr="0024124E">
              <w:rPr>
                <w:rFonts w:asciiTheme="minorHAnsi" w:hAnsiTheme="minorHAnsi" w:cstheme="minorHAnsi"/>
              </w:rPr>
              <w:t>Products:</w:t>
            </w:r>
          </w:p>
          <w:p w14:paraId="5F5AE6EC" w14:textId="77777777" w:rsidR="0024124E" w:rsidRPr="0024124E" w:rsidRDefault="0024124E" w:rsidP="007A3D49">
            <w:pPr>
              <w:rPr>
                <w:rFonts w:asciiTheme="minorHAnsi" w:hAnsiTheme="minorHAnsi" w:cstheme="minorHAnsi"/>
              </w:rPr>
            </w:pPr>
            <w:r w:rsidRPr="0024124E">
              <w:rPr>
                <w:rFonts w:asciiTheme="minorHAnsi" w:hAnsiTheme="minorHAnsi" w:cstheme="minorHAnsi"/>
              </w:rPr>
              <w:t>Marketing evidence:</w:t>
            </w:r>
          </w:p>
        </w:tc>
      </w:tr>
    </w:tbl>
    <w:p w14:paraId="14A3960F" w14:textId="77777777" w:rsidR="004F0827" w:rsidRPr="004F0827" w:rsidRDefault="004F0827" w:rsidP="004F0827"/>
    <w:p w14:paraId="0D2EB4F6" w14:textId="77777777" w:rsidR="004F0827" w:rsidRPr="004F0827" w:rsidRDefault="004F0827" w:rsidP="004F0827"/>
    <w:p w14:paraId="78405296" w14:textId="77777777" w:rsidR="004F0827" w:rsidRPr="004F0827" w:rsidRDefault="004F0827" w:rsidP="004F0827"/>
    <w:p w14:paraId="2202E32D" w14:textId="56AD3928" w:rsidR="004F0827" w:rsidRDefault="004F0827" w:rsidP="004F0827"/>
    <w:p w14:paraId="4E768654" w14:textId="340C1357" w:rsidR="00A225BC" w:rsidRPr="004F0827" w:rsidRDefault="004F0827" w:rsidP="004F0827">
      <w:pPr>
        <w:tabs>
          <w:tab w:val="left" w:pos="6840"/>
        </w:tabs>
        <w:rPr>
          <w:lang w:eastAsia="en-AU"/>
        </w:rPr>
      </w:pPr>
      <w:r>
        <w:rPr>
          <w:lang w:eastAsia="en-AU"/>
        </w:rPr>
        <w:tab/>
      </w:r>
    </w:p>
    <w:sectPr w:rsidR="00A225BC" w:rsidRPr="004F0827" w:rsidSect="00786A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BE19" w14:textId="77777777" w:rsidR="001C4D88" w:rsidRDefault="001C4D88" w:rsidP="00630492">
      <w:r>
        <w:separator/>
      </w:r>
    </w:p>
  </w:endnote>
  <w:endnote w:type="continuationSeparator" w:id="0">
    <w:p w14:paraId="45C7012D" w14:textId="77777777" w:rsidR="001C4D88" w:rsidRDefault="001C4D88"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0A3D" w14:textId="77777777" w:rsidR="004C79E8" w:rsidRDefault="004C7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2671EA16" w:rsidR="00B254E9" w:rsidRPr="00123053" w:rsidRDefault="00123053" w:rsidP="00630492">
    <w:pPr>
      <w:pStyle w:val="Footer"/>
      <w:rPr>
        <w:color w:val="A6A6A6" w:themeColor="background1" w:themeShade="A6"/>
        <w:sz w:val="20"/>
      </w:rPr>
    </w:pPr>
    <w:r w:rsidRPr="00123053">
      <w:rPr>
        <w:color w:val="A6A6A6" w:themeColor="background1" w:themeShade="A6"/>
        <w:sz w:val="20"/>
      </w:rPr>
      <w:t xml:space="preserve">©THE INVENTORIUM </w:t>
    </w:r>
    <w:r w:rsidRPr="00123053">
      <w:rPr>
        <w:color w:val="A6A6A6" w:themeColor="background1" w:themeShade="A6"/>
        <w:sz w:val="20"/>
      </w:rPr>
      <w:t>201</w:t>
    </w:r>
    <w:r w:rsidR="004C79E8">
      <w:rPr>
        <w:color w:val="A6A6A6" w:themeColor="background1" w:themeShade="A6"/>
        <w:sz w:val="20"/>
      </w:rPr>
      <w:t>9</w:t>
    </w:r>
    <w:bookmarkStart w:id="0" w:name="_GoBack"/>
    <w:bookmarkEnd w:id="0"/>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7E76" w14:textId="77777777" w:rsidR="004C79E8" w:rsidRDefault="004C7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C346E" w14:textId="77777777" w:rsidR="001C4D88" w:rsidRDefault="001C4D88" w:rsidP="00630492">
      <w:r>
        <w:separator/>
      </w:r>
    </w:p>
  </w:footnote>
  <w:footnote w:type="continuationSeparator" w:id="0">
    <w:p w14:paraId="26FB2D80" w14:textId="77777777" w:rsidR="001C4D88" w:rsidRDefault="001C4D88"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CB9B" w14:textId="77777777" w:rsidR="004C79E8" w:rsidRDefault="004C7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5F9FE710"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4C79E8">
      <w:rPr>
        <w:color w:val="A6A6A6" w:themeColor="background1" w:themeShade="A6"/>
      </w:rPr>
      <w:t>Marketing and Business Planning</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9760" w14:textId="77777777" w:rsidR="004C79E8" w:rsidRDefault="004C7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7"/>
  </w:num>
  <w:num w:numId="4">
    <w:abstractNumId w:val="17"/>
  </w:num>
  <w:num w:numId="5">
    <w:abstractNumId w:val="16"/>
  </w:num>
  <w:num w:numId="6">
    <w:abstractNumId w:val="25"/>
  </w:num>
  <w:num w:numId="7">
    <w:abstractNumId w:val="10"/>
  </w:num>
  <w:num w:numId="8">
    <w:abstractNumId w:val="32"/>
  </w:num>
  <w:num w:numId="9">
    <w:abstractNumId w:val="5"/>
  </w:num>
  <w:num w:numId="10">
    <w:abstractNumId w:val="28"/>
  </w:num>
  <w:num w:numId="11">
    <w:abstractNumId w:val="15"/>
  </w:num>
  <w:num w:numId="12">
    <w:abstractNumId w:val="12"/>
  </w:num>
  <w:num w:numId="13">
    <w:abstractNumId w:val="40"/>
  </w:num>
  <w:num w:numId="14">
    <w:abstractNumId w:val="35"/>
  </w:num>
  <w:num w:numId="15">
    <w:abstractNumId w:val="8"/>
  </w:num>
  <w:num w:numId="16">
    <w:abstractNumId w:val="7"/>
  </w:num>
  <w:num w:numId="17">
    <w:abstractNumId w:val="11"/>
  </w:num>
  <w:num w:numId="18">
    <w:abstractNumId w:val="34"/>
  </w:num>
  <w:num w:numId="19">
    <w:abstractNumId w:val="29"/>
  </w:num>
  <w:num w:numId="20">
    <w:abstractNumId w:val="31"/>
  </w:num>
  <w:num w:numId="21">
    <w:abstractNumId w:val="39"/>
  </w:num>
  <w:num w:numId="22">
    <w:abstractNumId w:val="33"/>
  </w:num>
  <w:num w:numId="23">
    <w:abstractNumId w:val="23"/>
  </w:num>
  <w:num w:numId="24">
    <w:abstractNumId w:val="19"/>
  </w:num>
  <w:num w:numId="25">
    <w:abstractNumId w:val="20"/>
  </w:num>
  <w:num w:numId="26">
    <w:abstractNumId w:val="26"/>
  </w:num>
  <w:num w:numId="27">
    <w:abstractNumId w:val="6"/>
  </w:num>
  <w:num w:numId="28">
    <w:abstractNumId w:val="13"/>
  </w:num>
  <w:num w:numId="29">
    <w:abstractNumId w:val="3"/>
  </w:num>
  <w:num w:numId="30">
    <w:abstractNumId w:val="21"/>
  </w:num>
  <w:num w:numId="31">
    <w:abstractNumId w:val="0"/>
  </w:num>
  <w:num w:numId="32">
    <w:abstractNumId w:val="2"/>
  </w:num>
  <w:num w:numId="33">
    <w:abstractNumId w:val="1"/>
  </w:num>
  <w:num w:numId="34">
    <w:abstractNumId w:val="36"/>
  </w:num>
  <w:num w:numId="35">
    <w:abstractNumId w:val="9"/>
  </w:num>
  <w:num w:numId="36">
    <w:abstractNumId w:val="38"/>
  </w:num>
  <w:num w:numId="37">
    <w:abstractNumId w:val="30"/>
  </w:num>
  <w:num w:numId="38">
    <w:abstractNumId w:val="14"/>
  </w:num>
  <w:num w:numId="39">
    <w:abstractNumId w:val="4"/>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50640"/>
    <w:rsid w:val="00051D45"/>
    <w:rsid w:val="00053AF4"/>
    <w:rsid w:val="000606E5"/>
    <w:rsid w:val="00063045"/>
    <w:rsid w:val="0006708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CBF"/>
    <w:rsid w:val="001012F5"/>
    <w:rsid w:val="00114DE6"/>
    <w:rsid w:val="00117FA1"/>
    <w:rsid w:val="00122B52"/>
    <w:rsid w:val="00123053"/>
    <w:rsid w:val="00126675"/>
    <w:rsid w:val="001317E4"/>
    <w:rsid w:val="001370CC"/>
    <w:rsid w:val="0014112B"/>
    <w:rsid w:val="00142631"/>
    <w:rsid w:val="00147533"/>
    <w:rsid w:val="00151EF6"/>
    <w:rsid w:val="001541DD"/>
    <w:rsid w:val="001603D9"/>
    <w:rsid w:val="001614EC"/>
    <w:rsid w:val="00167257"/>
    <w:rsid w:val="00167CD4"/>
    <w:rsid w:val="00171432"/>
    <w:rsid w:val="001803BD"/>
    <w:rsid w:val="001810C6"/>
    <w:rsid w:val="0018333F"/>
    <w:rsid w:val="00184A13"/>
    <w:rsid w:val="00194D9E"/>
    <w:rsid w:val="00195263"/>
    <w:rsid w:val="001975F9"/>
    <w:rsid w:val="001A0F07"/>
    <w:rsid w:val="001A1538"/>
    <w:rsid w:val="001A335A"/>
    <w:rsid w:val="001A62A5"/>
    <w:rsid w:val="001A7034"/>
    <w:rsid w:val="001C4D88"/>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124E"/>
    <w:rsid w:val="00242BF7"/>
    <w:rsid w:val="00243E71"/>
    <w:rsid w:val="002458DA"/>
    <w:rsid w:val="00252430"/>
    <w:rsid w:val="00252B76"/>
    <w:rsid w:val="00264F41"/>
    <w:rsid w:val="00267378"/>
    <w:rsid w:val="0028113E"/>
    <w:rsid w:val="00281EEB"/>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713D"/>
    <w:rsid w:val="00366D19"/>
    <w:rsid w:val="003676EF"/>
    <w:rsid w:val="00370A60"/>
    <w:rsid w:val="00370CF8"/>
    <w:rsid w:val="003765A6"/>
    <w:rsid w:val="00377C0D"/>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B1A"/>
    <w:rsid w:val="00410AC5"/>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683A"/>
    <w:rsid w:val="0047763A"/>
    <w:rsid w:val="00481CB5"/>
    <w:rsid w:val="00490460"/>
    <w:rsid w:val="0049386B"/>
    <w:rsid w:val="00493938"/>
    <w:rsid w:val="00495006"/>
    <w:rsid w:val="00496C0B"/>
    <w:rsid w:val="004A3B5B"/>
    <w:rsid w:val="004B409F"/>
    <w:rsid w:val="004C50C6"/>
    <w:rsid w:val="004C64EC"/>
    <w:rsid w:val="004C6EF3"/>
    <w:rsid w:val="004C79E8"/>
    <w:rsid w:val="004F0827"/>
    <w:rsid w:val="004F1523"/>
    <w:rsid w:val="004F17AC"/>
    <w:rsid w:val="004F5C4F"/>
    <w:rsid w:val="00501CCD"/>
    <w:rsid w:val="00512A1F"/>
    <w:rsid w:val="00512C36"/>
    <w:rsid w:val="00513F65"/>
    <w:rsid w:val="00514720"/>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34EA"/>
    <w:rsid w:val="005B4CD1"/>
    <w:rsid w:val="005C0177"/>
    <w:rsid w:val="005C3896"/>
    <w:rsid w:val="005C62A0"/>
    <w:rsid w:val="005C7C12"/>
    <w:rsid w:val="005C7F93"/>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728D8"/>
    <w:rsid w:val="00672B5C"/>
    <w:rsid w:val="00683757"/>
    <w:rsid w:val="00685A93"/>
    <w:rsid w:val="00685ECA"/>
    <w:rsid w:val="00686487"/>
    <w:rsid w:val="006912B3"/>
    <w:rsid w:val="00695ED2"/>
    <w:rsid w:val="006A479C"/>
    <w:rsid w:val="006B3C00"/>
    <w:rsid w:val="006B6581"/>
    <w:rsid w:val="006B7A20"/>
    <w:rsid w:val="006C1B97"/>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3A55"/>
    <w:rsid w:val="007955F8"/>
    <w:rsid w:val="007A29F4"/>
    <w:rsid w:val="007A5A5D"/>
    <w:rsid w:val="007B5A9C"/>
    <w:rsid w:val="007B6811"/>
    <w:rsid w:val="007B7B48"/>
    <w:rsid w:val="007D4AF8"/>
    <w:rsid w:val="007D72DF"/>
    <w:rsid w:val="007D7FA9"/>
    <w:rsid w:val="007E223E"/>
    <w:rsid w:val="007F4D64"/>
    <w:rsid w:val="0080020E"/>
    <w:rsid w:val="0080293E"/>
    <w:rsid w:val="00805170"/>
    <w:rsid w:val="00806DD1"/>
    <w:rsid w:val="00807B16"/>
    <w:rsid w:val="008141CE"/>
    <w:rsid w:val="0082074A"/>
    <w:rsid w:val="00824840"/>
    <w:rsid w:val="008340BE"/>
    <w:rsid w:val="0083470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B6014"/>
    <w:rsid w:val="008C2322"/>
    <w:rsid w:val="008C52FD"/>
    <w:rsid w:val="008D063B"/>
    <w:rsid w:val="008D25DB"/>
    <w:rsid w:val="008D539A"/>
    <w:rsid w:val="008D778C"/>
    <w:rsid w:val="008E2C84"/>
    <w:rsid w:val="008F4E9E"/>
    <w:rsid w:val="008F78B5"/>
    <w:rsid w:val="00905CE0"/>
    <w:rsid w:val="00906030"/>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85A7A"/>
    <w:rsid w:val="00AA047A"/>
    <w:rsid w:val="00AA201A"/>
    <w:rsid w:val="00AA2F2A"/>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6A9E"/>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90FBC"/>
    <w:rsid w:val="00C9402F"/>
    <w:rsid w:val="00CA11FA"/>
    <w:rsid w:val="00CA63A2"/>
    <w:rsid w:val="00CB00E1"/>
    <w:rsid w:val="00CB0C62"/>
    <w:rsid w:val="00CB29F7"/>
    <w:rsid w:val="00CB2C7C"/>
    <w:rsid w:val="00CB2CB0"/>
    <w:rsid w:val="00CB35D8"/>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12A1"/>
    <w:rsid w:val="00D74393"/>
    <w:rsid w:val="00D7441B"/>
    <w:rsid w:val="00D75612"/>
    <w:rsid w:val="00D75BC0"/>
    <w:rsid w:val="00D811FD"/>
    <w:rsid w:val="00D8229A"/>
    <w:rsid w:val="00D843EB"/>
    <w:rsid w:val="00D97E95"/>
    <w:rsid w:val="00DA7D48"/>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31A1"/>
    <w:rsid w:val="00E6505C"/>
    <w:rsid w:val="00E6635C"/>
    <w:rsid w:val="00E7146B"/>
    <w:rsid w:val="00E808D5"/>
    <w:rsid w:val="00E81B1D"/>
    <w:rsid w:val="00E844BF"/>
    <w:rsid w:val="00E86720"/>
    <w:rsid w:val="00E87485"/>
    <w:rsid w:val="00E93825"/>
    <w:rsid w:val="00EA25CF"/>
    <w:rsid w:val="00EA6515"/>
    <w:rsid w:val="00EA71C9"/>
    <w:rsid w:val="00EB5B54"/>
    <w:rsid w:val="00EB6E96"/>
    <w:rsid w:val="00EC2E7E"/>
    <w:rsid w:val="00EC366E"/>
    <w:rsid w:val="00EC4EB1"/>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2BF6"/>
    <w:rsid w:val="00F26256"/>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E15"/>
    <w:rsid w:val="00FD000E"/>
    <w:rsid w:val="00FD57C1"/>
    <w:rsid w:val="00FD6B5E"/>
    <w:rsid w:val="00FE1B0E"/>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4CE5-75E4-4E70-944C-EB012508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2019-08-15T07:51:00Z</dcterms:created>
  <dcterms:modified xsi:type="dcterms:W3CDTF">2019-08-15T07:51:00Z</dcterms:modified>
</cp:coreProperties>
</file>